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DBB58" w14:textId="4B25C952" w:rsidR="000547E1" w:rsidRPr="00F8791E" w:rsidRDefault="004E4128" w:rsidP="000547E1">
      <w:pPr>
        <w:jc w:val="right"/>
        <w:rPr>
          <w:szCs w:val="21"/>
        </w:rPr>
      </w:pPr>
      <w:r>
        <w:rPr>
          <w:rFonts w:hint="eastAsia"/>
          <w:szCs w:val="21"/>
        </w:rPr>
        <w:t>令和２</w:t>
      </w:r>
      <w:r w:rsidR="000547E1" w:rsidRPr="00F8791E">
        <w:rPr>
          <w:rFonts w:hint="eastAsia"/>
          <w:szCs w:val="21"/>
        </w:rPr>
        <w:t>年</w:t>
      </w:r>
      <w:r w:rsidR="000C08CC">
        <w:rPr>
          <w:rFonts w:hint="eastAsia"/>
          <w:szCs w:val="21"/>
        </w:rPr>
        <w:t>３</w:t>
      </w:r>
      <w:r w:rsidR="000547E1" w:rsidRPr="00F8791E">
        <w:rPr>
          <w:rFonts w:hint="eastAsia"/>
          <w:szCs w:val="21"/>
        </w:rPr>
        <w:t>月</w:t>
      </w:r>
    </w:p>
    <w:p w14:paraId="5B892C22" w14:textId="766BCF0E" w:rsidR="000547E1" w:rsidRPr="00571A10" w:rsidRDefault="00A624DA" w:rsidP="000547E1">
      <w:pPr>
        <w:rPr>
          <w:sz w:val="22"/>
        </w:rPr>
      </w:pPr>
      <w:r w:rsidRPr="00571A10">
        <w:rPr>
          <w:rFonts w:hint="eastAsia"/>
          <w:sz w:val="22"/>
        </w:rPr>
        <w:t>天童商工会議所</w:t>
      </w:r>
      <w:r w:rsidR="00F06ED3" w:rsidRPr="00571A10">
        <w:rPr>
          <w:rFonts w:hint="eastAsia"/>
          <w:sz w:val="22"/>
        </w:rPr>
        <w:t xml:space="preserve"> </w:t>
      </w:r>
      <w:r w:rsidRPr="00571A10">
        <w:rPr>
          <w:rFonts w:hint="eastAsia"/>
          <w:sz w:val="22"/>
        </w:rPr>
        <w:t>役員</w:t>
      </w:r>
      <w:r w:rsidR="00F06ED3" w:rsidRPr="00571A10">
        <w:rPr>
          <w:rFonts w:hint="eastAsia"/>
          <w:sz w:val="22"/>
        </w:rPr>
        <w:t xml:space="preserve"> </w:t>
      </w:r>
      <w:r w:rsidRPr="00571A10">
        <w:rPr>
          <w:rFonts w:hint="eastAsia"/>
          <w:sz w:val="22"/>
        </w:rPr>
        <w:t>議員</w:t>
      </w:r>
      <w:r w:rsidR="00F06ED3" w:rsidRPr="00571A10">
        <w:rPr>
          <w:rFonts w:hint="eastAsia"/>
          <w:sz w:val="22"/>
        </w:rPr>
        <w:t xml:space="preserve"> </w:t>
      </w:r>
      <w:r w:rsidR="009A6E68" w:rsidRPr="00571A10">
        <w:rPr>
          <w:rFonts w:hint="eastAsia"/>
          <w:sz w:val="22"/>
        </w:rPr>
        <w:t>会員</w:t>
      </w:r>
      <w:r w:rsidR="00F06ED3" w:rsidRPr="00571A10">
        <w:rPr>
          <w:rFonts w:hint="eastAsia"/>
          <w:sz w:val="22"/>
        </w:rPr>
        <w:t>事業所</w:t>
      </w:r>
      <w:r w:rsidRPr="00571A10">
        <w:rPr>
          <w:rFonts w:hint="eastAsia"/>
          <w:sz w:val="22"/>
        </w:rPr>
        <w:t xml:space="preserve">　各</w:t>
      </w:r>
      <w:r w:rsidR="00F06ED3" w:rsidRPr="00571A10">
        <w:rPr>
          <w:rFonts w:hint="eastAsia"/>
          <w:sz w:val="22"/>
        </w:rPr>
        <w:t xml:space="preserve"> </w:t>
      </w:r>
      <w:r w:rsidRPr="00571A10">
        <w:rPr>
          <w:rFonts w:hint="eastAsia"/>
          <w:sz w:val="22"/>
        </w:rPr>
        <w:t>位</w:t>
      </w:r>
    </w:p>
    <w:p w14:paraId="386EF649" w14:textId="701BEF27" w:rsidR="000547E1" w:rsidRPr="00B07FD8" w:rsidRDefault="00DF05D4" w:rsidP="000547E1">
      <w:pPr>
        <w:jc w:val="right"/>
        <w:rPr>
          <w:sz w:val="22"/>
        </w:rPr>
      </w:pPr>
      <w:r>
        <w:rPr>
          <w:rFonts w:hint="eastAsia"/>
          <w:sz w:val="22"/>
        </w:rPr>
        <w:t>天童商工会議所</w:t>
      </w:r>
    </w:p>
    <w:p w14:paraId="12B42B5D" w14:textId="7AB2A5F9" w:rsidR="00AE5B3E" w:rsidRDefault="00AE5B3E" w:rsidP="004E4128">
      <w:pPr>
        <w:spacing w:line="280" w:lineRule="exact"/>
        <w:rPr>
          <w:rFonts w:asciiTheme="minorEastAsia" w:hAnsiTheme="minorEastAsia"/>
          <w:szCs w:val="21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9C1F3" wp14:editId="57D0390B">
                <wp:simplePos x="0" y="0"/>
                <wp:positionH relativeFrom="column">
                  <wp:posOffset>452120</wp:posOffset>
                </wp:positionH>
                <wp:positionV relativeFrom="paragraph">
                  <wp:posOffset>6985</wp:posOffset>
                </wp:positionV>
                <wp:extent cx="4886325" cy="2857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CF8DB" w14:textId="77777777" w:rsidR="00AE5B3E" w:rsidRPr="00AE5B3E" w:rsidRDefault="00AE5B3E" w:rsidP="00AE5B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E5B3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新型コロナウイルス感染症にかかる緊急アンケートのお願い</w:t>
                            </w:r>
                          </w:p>
                          <w:p w14:paraId="01AA03A8" w14:textId="771949E7" w:rsidR="000547E1" w:rsidRPr="00AE5B3E" w:rsidRDefault="000547E1" w:rsidP="00BA071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9C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6pt;margin-top:.55pt;width:384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" fillcolor="#404040 [2429]">
                <v:textbox>
                  <w:txbxContent>
                    <w:p w14:paraId="451CF8DB" w14:textId="77777777" w:rsidR="00AE5B3E" w:rsidRPr="00AE5B3E" w:rsidRDefault="00AE5B3E" w:rsidP="00AE5B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E5B3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新型コロナウイルス感染症にかかる緊急アンケートのお願い</w:t>
                      </w:r>
                    </w:p>
                    <w:p w14:paraId="01AA03A8" w14:textId="771949E7" w:rsidR="000547E1" w:rsidRPr="00AE5B3E" w:rsidRDefault="000547E1" w:rsidP="00BA0710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CAC92" w14:textId="77777777" w:rsidR="00AE5B3E" w:rsidRDefault="00AE5B3E" w:rsidP="004E4128">
      <w:pPr>
        <w:spacing w:line="280" w:lineRule="exact"/>
        <w:rPr>
          <w:rFonts w:asciiTheme="minorEastAsia" w:hAnsiTheme="minorEastAsia"/>
          <w:szCs w:val="21"/>
        </w:rPr>
      </w:pPr>
    </w:p>
    <w:p w14:paraId="7BF0BE95" w14:textId="24F047BC" w:rsidR="004E4128" w:rsidRDefault="00DD788E" w:rsidP="004E4128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400122">
        <w:rPr>
          <w:rFonts w:asciiTheme="minorEastAsia" w:hAnsiTheme="minorEastAsia" w:hint="eastAsia"/>
          <w:szCs w:val="21"/>
        </w:rPr>
        <w:t>日ごろより</w:t>
      </w:r>
      <w:r w:rsidR="00400122" w:rsidRPr="00400122">
        <w:rPr>
          <w:rFonts w:asciiTheme="minorEastAsia" w:hAnsiTheme="minorEastAsia" w:hint="eastAsia"/>
          <w:szCs w:val="21"/>
        </w:rPr>
        <w:t>、</w:t>
      </w:r>
      <w:r w:rsidR="00400122">
        <w:rPr>
          <w:rFonts w:asciiTheme="minorEastAsia" w:hAnsiTheme="minorEastAsia" w:hint="eastAsia"/>
          <w:szCs w:val="21"/>
        </w:rPr>
        <w:t>当所</w:t>
      </w:r>
      <w:r w:rsidR="00400122" w:rsidRPr="00400122">
        <w:rPr>
          <w:rFonts w:asciiTheme="minorEastAsia" w:hAnsiTheme="minorEastAsia" w:hint="eastAsia"/>
          <w:szCs w:val="21"/>
        </w:rPr>
        <w:t>事業運営に対しまして、格段のご理解とご協力を賜り、厚くお礼申し上げます。</w:t>
      </w:r>
      <w:r w:rsidR="004E4128" w:rsidRPr="004E4128">
        <w:rPr>
          <w:rFonts w:asciiTheme="minorEastAsia" w:hAnsiTheme="minorEastAsia" w:hint="eastAsia"/>
          <w:szCs w:val="21"/>
        </w:rPr>
        <w:t>新型コロナウイルス感染症の拡大と拡大防止に向けた取り組みは、地域経済に深刻な影響を及ぼし</w:t>
      </w:r>
      <w:r w:rsidR="00561FFB">
        <w:rPr>
          <w:rFonts w:asciiTheme="minorEastAsia" w:hAnsiTheme="minorEastAsia" w:hint="eastAsia"/>
          <w:szCs w:val="21"/>
        </w:rPr>
        <w:t>、</w:t>
      </w:r>
      <w:r w:rsidR="004E4128" w:rsidRPr="004E4128">
        <w:rPr>
          <w:rFonts w:asciiTheme="minorEastAsia" w:hAnsiTheme="minorEastAsia" w:hint="eastAsia"/>
          <w:szCs w:val="21"/>
        </w:rPr>
        <w:t>経営への打撃は甚大さを増</w:t>
      </w:r>
      <w:r w:rsidR="00561FFB">
        <w:rPr>
          <w:rFonts w:asciiTheme="minorEastAsia" w:hAnsiTheme="minorEastAsia" w:hint="eastAsia"/>
          <w:szCs w:val="21"/>
        </w:rPr>
        <w:t>しています</w:t>
      </w:r>
      <w:r w:rsidR="00370075">
        <w:rPr>
          <w:rFonts w:asciiTheme="minorEastAsia" w:hAnsiTheme="minorEastAsia" w:hint="eastAsia"/>
          <w:szCs w:val="21"/>
        </w:rPr>
        <w:t>。</w:t>
      </w:r>
      <w:r w:rsidR="00324A32">
        <w:rPr>
          <w:rFonts w:asciiTheme="minorEastAsia" w:hAnsiTheme="minorEastAsia" w:hint="eastAsia"/>
          <w:szCs w:val="21"/>
        </w:rPr>
        <w:t>この未曽有の状況を乗り越え</w:t>
      </w:r>
      <w:r w:rsidR="00370075">
        <w:rPr>
          <w:rFonts w:asciiTheme="minorEastAsia" w:hAnsiTheme="minorEastAsia" w:hint="eastAsia"/>
          <w:szCs w:val="21"/>
        </w:rPr>
        <w:t>、</w:t>
      </w:r>
      <w:r w:rsidR="00324A32" w:rsidRPr="00324A32">
        <w:rPr>
          <w:rFonts w:asciiTheme="minorEastAsia" w:hAnsiTheme="minorEastAsia" w:hint="eastAsia"/>
          <w:szCs w:val="21"/>
        </w:rPr>
        <w:t>経済面での影響</w:t>
      </w:r>
      <w:r w:rsidR="00370075">
        <w:rPr>
          <w:rFonts w:asciiTheme="minorEastAsia" w:hAnsiTheme="minorEastAsia" w:hint="eastAsia"/>
          <w:szCs w:val="21"/>
        </w:rPr>
        <w:t>を</w:t>
      </w:r>
      <w:r w:rsidR="00324A32" w:rsidRPr="00324A32">
        <w:rPr>
          <w:rFonts w:asciiTheme="minorEastAsia" w:hAnsiTheme="minorEastAsia" w:hint="eastAsia"/>
          <w:szCs w:val="21"/>
        </w:rPr>
        <w:t>最小限にとどめるため、</w:t>
      </w:r>
      <w:r w:rsidR="00AE5B3E">
        <w:rPr>
          <w:rFonts w:asciiTheme="minorEastAsia" w:hAnsiTheme="minorEastAsia" w:hint="eastAsia"/>
          <w:szCs w:val="21"/>
        </w:rPr>
        <w:t>状況を把握し</w:t>
      </w:r>
      <w:r w:rsidR="00324A32" w:rsidRPr="00324A32">
        <w:rPr>
          <w:rFonts w:asciiTheme="minorEastAsia" w:hAnsiTheme="minorEastAsia" w:hint="eastAsia"/>
          <w:szCs w:val="21"/>
        </w:rPr>
        <w:t>積極的な対策を講じる</w:t>
      </w:r>
      <w:r w:rsidR="00324A32">
        <w:rPr>
          <w:rFonts w:asciiTheme="minorEastAsia" w:hAnsiTheme="minorEastAsia" w:hint="eastAsia"/>
          <w:szCs w:val="21"/>
        </w:rPr>
        <w:t>よう要望をとりまとめたいと存じます。</w:t>
      </w:r>
    </w:p>
    <w:p w14:paraId="1D030075" w14:textId="7A370244" w:rsidR="000547E1" w:rsidRDefault="00F06ED3" w:rsidP="00561FFB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お忙しい中恐縮ではございますが、</w:t>
      </w:r>
      <w:r w:rsidR="00261557">
        <w:rPr>
          <w:rFonts w:asciiTheme="minorEastAsia" w:hAnsiTheme="minorEastAsia" w:hint="eastAsia"/>
          <w:szCs w:val="21"/>
        </w:rPr>
        <w:t>下記</w:t>
      </w:r>
      <w:r w:rsidR="0044072A">
        <w:rPr>
          <w:rFonts w:asciiTheme="minorEastAsia" w:hAnsiTheme="minorEastAsia" w:hint="eastAsia"/>
          <w:szCs w:val="21"/>
        </w:rPr>
        <w:t>調査にご協力</w:t>
      </w:r>
      <w:r w:rsidR="000547E1" w:rsidRPr="000547E1">
        <w:rPr>
          <w:rFonts w:asciiTheme="minorEastAsia" w:hAnsiTheme="minorEastAsia" w:hint="eastAsia"/>
          <w:szCs w:val="21"/>
        </w:rPr>
        <w:t>くださいますようお願いいたします。</w:t>
      </w:r>
    </w:p>
    <w:p w14:paraId="1735578E" w14:textId="2B5EE1C4" w:rsidR="000547E1" w:rsidRPr="00662309" w:rsidRDefault="00571A10" w:rsidP="000547E1">
      <w:pPr>
        <w:rPr>
          <w:szCs w:val="21"/>
        </w:rPr>
      </w:pPr>
      <w:r>
        <w:rPr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B804E" wp14:editId="13AF2414">
                <wp:simplePos x="0" y="0"/>
                <wp:positionH relativeFrom="column">
                  <wp:posOffset>13970</wp:posOffset>
                </wp:positionH>
                <wp:positionV relativeFrom="paragraph">
                  <wp:posOffset>57785</wp:posOffset>
                </wp:positionV>
                <wp:extent cx="6257925" cy="12763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578DC" w14:textId="3B94D572" w:rsidR="00A14058" w:rsidRPr="00571A10" w:rsidRDefault="000C08CC" w:rsidP="00561FFB">
                            <w:pPr>
                              <w:spacing w:line="300" w:lineRule="exact"/>
                              <w:jc w:val="left"/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随時</w:t>
                            </w:r>
                            <w:r w:rsidR="00A14058" w:rsidRP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いずれかの方法にて</w:t>
                            </w:r>
                            <w:r w:rsidR="00DD788E" w:rsidRP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ご回答を</w:t>
                            </w:r>
                            <w:r w:rsidR="000547E1" w:rsidRP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お願いします。</w:t>
                            </w:r>
                          </w:p>
                          <w:p w14:paraId="2F3FC5D3" w14:textId="2707BDD1" w:rsidR="000547E1" w:rsidRPr="00561FFB" w:rsidRDefault="00A14058" w:rsidP="00561FFB">
                            <w:pPr>
                              <w:spacing w:line="300" w:lineRule="exact"/>
                              <w:jc w:val="left"/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</w:pP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※</w:t>
                            </w:r>
                            <w:r w:rsidR="00866F0F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その後も</w:t>
                            </w:r>
                            <w:r w:rsidR="004E4128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随時受付いたします。</w:t>
                            </w:r>
                          </w:p>
                          <w:p w14:paraId="07292783" w14:textId="4C469018" w:rsidR="00571A10" w:rsidRDefault="00A33C26" w:rsidP="00571A10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</w:pP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 xml:space="preserve">①本用紙にてFax　</w:t>
                            </w:r>
                            <w:r w:rsidR="00A14058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②ホームページより</w:t>
                            </w: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ダウンロード</w:t>
                            </w:r>
                            <w:r w:rsidR="00561FFB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の上</w:t>
                            </w:r>
                            <w:r w:rsid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 xml:space="preserve">　メール</w:t>
                            </w:r>
                            <w:r w:rsidR="00561FFB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（</w:t>
                            </w:r>
                            <w:r w:rsidR="000C08CC"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  <w:t>info</w:t>
                            </w:r>
                            <w:r w:rsidR="00571A10" w:rsidRP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@tendocci.com</w:t>
                            </w:r>
                            <w:r w:rsidR="00561FFB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）</w:t>
                            </w:r>
                          </w:p>
                          <w:p w14:paraId="00957387" w14:textId="023D2CF1" w:rsidR="00A14058" w:rsidRPr="00561FFB" w:rsidRDefault="00561FFB" w:rsidP="00571A10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</w:pP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または、独自</w:t>
                            </w:r>
                            <w:r w:rsidR="00AE5B3E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の</w:t>
                            </w: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用紙</w:t>
                            </w:r>
                            <w:r w:rsid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や様式</w:t>
                            </w:r>
                            <w:r w:rsidR="00AE5B3E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等</w:t>
                            </w: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でも結構です</w:t>
                            </w:r>
                            <w:r w:rsidR="00571A10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。</w:t>
                            </w:r>
                          </w:p>
                          <w:p w14:paraId="3EF66EB6" w14:textId="79F026B4" w:rsidR="00A33C26" w:rsidRPr="00561FFB" w:rsidRDefault="00A14058" w:rsidP="00561FFB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SｺﾞｼｯｸM" w:eastAsia="HGSｺﾞｼｯｸM" w:hAnsiTheme="minorEastAsia"/>
                                <w:sz w:val="22"/>
                              </w:rPr>
                            </w:pPr>
                            <w:r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③当所</w:t>
                            </w:r>
                            <w:r w:rsidR="00A33C26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ホームページフォーム</w:t>
                            </w:r>
                            <w:r w:rsidR="00561FFB" w:rsidRPr="00561FFB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より入力</w:t>
                            </w:r>
                          </w:p>
                          <w:p w14:paraId="20D47944" w14:textId="77777777" w:rsidR="00571A10" w:rsidRDefault="00571A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804E" id="Text Box 3" o:spid="_x0000_s1027" type="#_x0000_t202" style="position:absolute;left:0;text-align:left;margin-left:1.1pt;margin-top:4.55pt;width:492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" filled="f" stroked="f">
                <v:textbox>
                  <w:txbxContent>
                    <w:p w14:paraId="2C7578DC" w14:textId="3B94D572" w:rsidR="00A14058" w:rsidRPr="00571A10" w:rsidRDefault="000C08CC" w:rsidP="00561FFB">
                      <w:pPr>
                        <w:spacing w:line="300" w:lineRule="exact"/>
                        <w:jc w:val="left"/>
                        <w:rPr>
                          <w:rFonts w:ascii="HGSｺﾞｼｯｸM" w:eastAsia="HGSｺﾞｼｯｸM" w:hAnsiTheme="minorEastAsia"/>
                          <w:sz w:val="22"/>
                        </w:rPr>
                      </w:pPr>
                      <w:r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随時</w:t>
                      </w:r>
                      <w:r w:rsidR="00A14058" w:rsidRP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いずれかの方法にて</w:t>
                      </w:r>
                      <w:r w:rsidR="00DD788E" w:rsidRP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ご回答を</w:t>
                      </w:r>
                      <w:r w:rsidR="000547E1" w:rsidRP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お願いします。</w:t>
                      </w:r>
                    </w:p>
                    <w:p w14:paraId="2F3FC5D3" w14:textId="2707BDD1" w:rsidR="000547E1" w:rsidRPr="00561FFB" w:rsidRDefault="00A14058" w:rsidP="00561FFB">
                      <w:pPr>
                        <w:spacing w:line="300" w:lineRule="exact"/>
                        <w:jc w:val="left"/>
                        <w:rPr>
                          <w:rFonts w:ascii="HGSｺﾞｼｯｸM" w:eastAsia="HGSｺﾞｼｯｸM" w:hAnsiTheme="minorEastAsia"/>
                          <w:sz w:val="22"/>
                        </w:rPr>
                      </w:pP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※</w:t>
                      </w:r>
                      <w:r w:rsidR="00866F0F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その後も</w:t>
                      </w:r>
                      <w:r w:rsidR="004E4128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随時受付いたします。</w:t>
                      </w:r>
                    </w:p>
                    <w:p w14:paraId="07292783" w14:textId="4C469018" w:rsidR="00571A10" w:rsidRDefault="00A33C26" w:rsidP="00571A10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SｺﾞｼｯｸM" w:eastAsia="HGSｺﾞｼｯｸM" w:hAnsiTheme="minorEastAsia"/>
                          <w:sz w:val="22"/>
                        </w:rPr>
                      </w:pP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 xml:space="preserve">①本用紙にてFax　</w:t>
                      </w:r>
                      <w:r w:rsidR="00A14058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②ホームページより</w:t>
                      </w: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ダウンロード</w:t>
                      </w:r>
                      <w:r w:rsidR="00561FFB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の上</w:t>
                      </w:r>
                      <w:r w:rsid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 xml:space="preserve">　メール</w:t>
                      </w:r>
                      <w:r w:rsidR="00561FFB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（</w:t>
                      </w:r>
                      <w:r w:rsidR="000C08CC">
                        <w:rPr>
                          <w:rFonts w:ascii="HGSｺﾞｼｯｸM" w:eastAsia="HGSｺﾞｼｯｸM" w:hAnsiTheme="minorEastAsia"/>
                          <w:sz w:val="22"/>
                        </w:rPr>
                        <w:t>info</w:t>
                      </w:r>
                      <w:r w:rsidR="00571A10" w:rsidRP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@tendocci.com</w:t>
                      </w:r>
                      <w:r w:rsidR="00561FFB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）</w:t>
                      </w:r>
                    </w:p>
                    <w:p w14:paraId="00957387" w14:textId="023D2CF1" w:rsidR="00A14058" w:rsidRPr="00561FFB" w:rsidRDefault="00561FFB" w:rsidP="00571A10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="HGSｺﾞｼｯｸM" w:eastAsia="HGSｺﾞｼｯｸM" w:hAnsiTheme="minorEastAsia"/>
                          <w:sz w:val="22"/>
                        </w:rPr>
                      </w:pP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または、独自</w:t>
                      </w:r>
                      <w:r w:rsidR="00AE5B3E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の</w:t>
                      </w: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用紙</w:t>
                      </w:r>
                      <w:r w:rsid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や様式</w:t>
                      </w:r>
                      <w:r w:rsidR="00AE5B3E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等</w:t>
                      </w: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でも結構です</w:t>
                      </w:r>
                      <w:r w:rsidR="00571A10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。</w:t>
                      </w:r>
                    </w:p>
                    <w:p w14:paraId="3EF66EB6" w14:textId="79F026B4" w:rsidR="00A33C26" w:rsidRPr="00561FFB" w:rsidRDefault="00A14058" w:rsidP="00561FFB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SｺﾞｼｯｸM" w:eastAsia="HGSｺﾞｼｯｸM" w:hAnsiTheme="minorEastAsia"/>
                          <w:sz w:val="22"/>
                        </w:rPr>
                      </w:pPr>
                      <w:r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③当所</w:t>
                      </w:r>
                      <w:r w:rsidR="00A33C26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ホームページフォーム</w:t>
                      </w:r>
                      <w:r w:rsidR="00561FFB" w:rsidRPr="00561FFB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より入力</w:t>
                      </w:r>
                    </w:p>
                    <w:p w14:paraId="20D47944" w14:textId="77777777" w:rsidR="00571A10" w:rsidRDefault="00571A10"/>
                  </w:txbxContent>
                </v:textbox>
              </v:shape>
            </w:pict>
          </mc:Fallback>
        </mc:AlternateContent>
      </w:r>
    </w:p>
    <w:p w14:paraId="746CAE43" w14:textId="3B45C201" w:rsidR="000547E1" w:rsidRDefault="000547E1" w:rsidP="000547E1">
      <w:pPr>
        <w:rPr>
          <w:sz w:val="24"/>
          <w:szCs w:val="24"/>
          <w:bdr w:val="single" w:sz="4" w:space="0" w:color="auto"/>
        </w:rPr>
      </w:pPr>
    </w:p>
    <w:p w14:paraId="7E306106" w14:textId="6D414317" w:rsidR="00561FFB" w:rsidRDefault="00561FFB" w:rsidP="000547E1">
      <w:pPr>
        <w:rPr>
          <w:sz w:val="24"/>
          <w:szCs w:val="24"/>
          <w:bdr w:val="single" w:sz="4" w:space="0" w:color="auto"/>
        </w:rPr>
      </w:pPr>
    </w:p>
    <w:p w14:paraId="7BB7C2D0" w14:textId="77777777" w:rsidR="00561FFB" w:rsidRDefault="00561FFB" w:rsidP="000547E1">
      <w:pPr>
        <w:rPr>
          <w:sz w:val="24"/>
          <w:szCs w:val="24"/>
          <w:bdr w:val="single" w:sz="4" w:space="0" w:color="auto"/>
        </w:rPr>
      </w:pPr>
    </w:p>
    <w:p w14:paraId="08662BB7" w14:textId="7B6C8317" w:rsidR="00BA0710" w:rsidRDefault="00571A10" w:rsidP="000547E1">
      <w:pPr>
        <w:rPr>
          <w:sz w:val="24"/>
          <w:szCs w:val="24"/>
          <w:bdr w:val="single" w:sz="4" w:space="0" w:color="auto"/>
        </w:rPr>
      </w:pPr>
      <w:r w:rsidRPr="00571A10">
        <w:rPr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35488E" wp14:editId="2163641E">
                <wp:simplePos x="0" y="0"/>
                <wp:positionH relativeFrom="column">
                  <wp:posOffset>-71755</wp:posOffset>
                </wp:positionH>
                <wp:positionV relativeFrom="paragraph">
                  <wp:posOffset>181610</wp:posOffset>
                </wp:positionV>
                <wp:extent cx="36576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B3C5" w14:textId="20A7BC44" w:rsidR="00571A10" w:rsidRPr="00571A10" w:rsidRDefault="00571A10" w:rsidP="00571A1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E5B3E">
                              <w:rPr>
                                <w:rFonts w:ascii="HGSｺﾞｼｯｸM" w:eastAsia="HGSｺﾞｼｯｸM" w:hAnsiTheme="minorEastAsia" w:hint="eastAsia"/>
                                <w:sz w:val="22"/>
                              </w:rPr>
                              <w:t>FAX 654-7481　天童商工会議所総務課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5488E" id="テキスト ボックス 2" o:spid="_x0000_s1028" type="#_x0000_t202" style="position:absolute;left:0;text-align:left;margin-left:-5.65pt;margin-top:14.3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">
                <v:textbox style="mso-fit-shape-to-text:t">
                  <w:txbxContent>
                    <w:p w14:paraId="7B7FB3C5" w14:textId="20A7BC44" w:rsidR="00571A10" w:rsidRPr="00571A10" w:rsidRDefault="00571A10" w:rsidP="00571A1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AE5B3E">
                        <w:rPr>
                          <w:rFonts w:ascii="HGSｺﾞｼｯｸM" w:eastAsia="HGSｺﾞｼｯｸM" w:hAnsiTheme="minorEastAsia" w:hint="eastAsia"/>
                          <w:sz w:val="22"/>
                        </w:rPr>
                        <w:t>FAX 654-7481　天童商工会議所総務課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68679" w14:textId="773D0818" w:rsidR="00A33C26" w:rsidRDefault="00A33C26" w:rsidP="000547E1">
      <w:pPr>
        <w:rPr>
          <w:sz w:val="24"/>
          <w:szCs w:val="24"/>
          <w:bdr w:val="single" w:sz="4" w:space="0" w:color="auto"/>
        </w:rPr>
      </w:pPr>
    </w:p>
    <w:tbl>
      <w:tblPr>
        <w:tblStyle w:val="a3"/>
        <w:tblW w:w="10036" w:type="dxa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0547E1" w14:paraId="1374E2BB" w14:textId="77777777" w:rsidTr="00AE5B3E">
        <w:trPr>
          <w:trHeight w:val="7795"/>
        </w:trPr>
        <w:tc>
          <w:tcPr>
            <w:tcW w:w="10036" w:type="dxa"/>
          </w:tcPr>
          <w:p w14:paraId="0A04BB48" w14:textId="7B92B5E4" w:rsidR="000547E1" w:rsidRPr="0054134D" w:rsidRDefault="000F6CB6" w:rsidP="009F31DB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【１】</w:t>
            </w:r>
            <w:r w:rsidR="00F06ED3"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貴社における</w:t>
            </w:r>
            <w:r w:rsidR="00561FFB"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経営への</w:t>
            </w:r>
            <w:r w:rsidR="00C25C0F"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影響</w:t>
            </w:r>
            <w:r w:rsidR="00FE5AFF"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や経済的な打撃について</w:t>
            </w:r>
          </w:p>
          <w:tbl>
            <w:tblPr>
              <w:tblStyle w:val="a3"/>
              <w:tblW w:w="0" w:type="auto"/>
              <w:tblInd w:w="15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33C26" w:rsidRPr="0054134D" w14:paraId="7287FEDA" w14:textId="77777777" w:rsidTr="0030099A">
              <w:tc>
                <w:tcPr>
                  <w:tcW w:w="9355" w:type="dxa"/>
                </w:tcPr>
                <w:p w14:paraId="65082443" w14:textId="43C8716A" w:rsidR="00A33C26" w:rsidRPr="0054134D" w:rsidRDefault="0054134D" w:rsidP="009F31DB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bookmarkStart w:id="0" w:name="_Hlk35010115"/>
                  <w:r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【</w:t>
                  </w:r>
                  <w:r w:rsidR="00561FFB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現在</w:t>
                  </w:r>
                  <w:r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】</w:t>
                  </w:r>
                  <w:r w:rsidR="00561FFB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　</w:t>
                  </w:r>
                  <w:r w:rsidR="00A33C26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１．甚大である　２．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かなり</w:t>
                  </w:r>
                  <w:r w:rsidR="00A33C26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大きい　</w:t>
                  </w:r>
                  <w:r w:rsidR="00561FFB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３</w:t>
                  </w:r>
                  <w:r w:rsidR="00A33C26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．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大きい　</w:t>
                  </w:r>
                  <w:r w:rsidR="00571A10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　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４．</w:t>
                  </w:r>
                  <w:r w:rsidR="00170216">
                    <w:rPr>
                      <w:rFonts w:ascii="ＭＳ Ｐ明朝" w:eastAsia="ＭＳ Ｐ明朝" w:hAnsi="ＭＳ Ｐ明朝" w:hint="eastAsia"/>
                      <w:sz w:val="22"/>
                    </w:rPr>
                    <w:t>小さい　　５．</w:t>
                  </w:r>
                  <w:r w:rsidR="00561FFB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あまりない</w:t>
                  </w:r>
                </w:p>
                <w:p w14:paraId="513ABFEB" w14:textId="0FE16A06" w:rsidR="00191826" w:rsidRDefault="00370075" w:rsidP="00370075">
                  <w:pPr>
                    <w:ind w:firstLineChars="100" w:firstLine="221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影響の内容　</w:t>
                  </w:r>
                  <w:r w:rsidR="00191826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あてはまるところに〇をつけてください</w:t>
                  </w:r>
                </w:p>
                <w:p w14:paraId="55E178C8" w14:textId="7D2CAC9E" w:rsidR="00191826" w:rsidRDefault="00191826" w:rsidP="00370075">
                  <w:pPr>
                    <w:ind w:firstLineChars="200" w:firstLine="442"/>
                    <w:jc w:val="left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１．売上減少　</w:t>
                  </w:r>
                  <w:r w:rsidR="00370075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２．売上増加　</w:t>
                  </w:r>
                  <w:r w:rsidR="00073878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３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．仕入れ減少　</w:t>
                  </w:r>
                  <w:r w:rsidR="00073878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４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．仕入れ値高騰　</w:t>
                  </w:r>
                  <w:r w:rsidR="00073878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５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．</w:t>
                  </w:r>
                  <w:r w:rsidR="00370075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>その他（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　　</w:t>
                  </w:r>
                  <w:r w:rsidR="00370075"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2"/>
                    </w:rPr>
                    <w:t xml:space="preserve">　　　　　）</w:t>
                  </w:r>
                </w:p>
                <w:p w14:paraId="08E176A6" w14:textId="4675C07F" w:rsidR="0030099A" w:rsidRPr="0054134D" w:rsidRDefault="0054134D" w:rsidP="009F31DB">
                  <w:pPr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【</w:t>
                  </w:r>
                  <w:r w:rsidR="00561FFB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今後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1ケ月</w:t>
                  </w:r>
                  <w:r w:rsidR="00170216">
                    <w:rPr>
                      <w:rFonts w:ascii="ＭＳ Ｐ明朝" w:eastAsia="ＭＳ Ｐ明朝" w:hAnsi="ＭＳ Ｐ明朝" w:hint="eastAsia"/>
                      <w:sz w:val="22"/>
                    </w:rPr>
                    <w:t>先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の見通し</w:t>
                  </w:r>
                  <w:r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】</w:t>
                  </w:r>
                </w:p>
                <w:p w14:paraId="704DC4E8" w14:textId="7BB3C2AD" w:rsidR="00191826" w:rsidRPr="00191826" w:rsidRDefault="00561FFB" w:rsidP="00571A10">
                  <w:pPr>
                    <w:ind w:firstLineChars="200" w:firstLine="440"/>
                    <w:rPr>
                      <w:rFonts w:ascii="ＭＳ Ｐ明朝" w:eastAsia="ＭＳ Ｐ明朝" w:hAnsi="ＭＳ Ｐ明朝"/>
                      <w:sz w:val="22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１．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影響が</w:t>
                  </w:r>
                  <w:r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大きくなる　２．かわりない　３．</w:t>
                  </w:r>
                  <w:r w:rsidR="00AE5B3E">
                    <w:rPr>
                      <w:rFonts w:ascii="ＭＳ Ｐ明朝" w:eastAsia="ＭＳ Ｐ明朝" w:hAnsi="ＭＳ Ｐ明朝" w:hint="eastAsia"/>
                      <w:sz w:val="22"/>
                    </w:rPr>
                    <w:t>影響は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少なくなる　</w:t>
                  </w:r>
                  <w:r w:rsidR="00571A10">
                    <w:rPr>
                      <w:rFonts w:ascii="ＭＳ Ｐ明朝" w:eastAsia="ＭＳ Ｐ明朝" w:hAnsi="ＭＳ Ｐ明朝" w:hint="eastAsia"/>
                      <w:sz w:val="22"/>
                    </w:rPr>
                    <w:t xml:space="preserve">　</w:t>
                  </w:r>
                  <w:r w:rsidR="0030099A" w:rsidRPr="0054134D">
                    <w:rPr>
                      <w:rFonts w:ascii="ＭＳ Ｐ明朝" w:eastAsia="ＭＳ Ｐ明朝" w:hAnsi="ＭＳ Ｐ明朝" w:hint="eastAsia"/>
                      <w:sz w:val="22"/>
                    </w:rPr>
                    <w:t>４．予想不可能</w:t>
                  </w:r>
                </w:p>
              </w:tc>
            </w:tr>
            <w:tr w:rsidR="00A33C26" w:rsidRPr="0054134D" w14:paraId="12EF5B04" w14:textId="77777777" w:rsidTr="0030099A">
              <w:tc>
                <w:tcPr>
                  <w:tcW w:w="9355" w:type="dxa"/>
                </w:tcPr>
                <w:p w14:paraId="14782C01" w14:textId="577811CE" w:rsidR="00A33C26" w:rsidRPr="0054134D" w:rsidRDefault="00191826" w:rsidP="0030099A">
                  <w:pPr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売り上げ減少の理由</w:t>
                  </w:r>
                </w:p>
                <w:p w14:paraId="127568F3" w14:textId="11199429" w:rsidR="00A33C26" w:rsidRPr="0054134D" w:rsidRDefault="00191826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 xml:space="preserve">（EX　</w:t>
                  </w:r>
                  <w:r w:rsidR="00370075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行動自粛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 xml:space="preserve">　</w:t>
                  </w:r>
                  <w:r w:rsidR="00370075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予約キャンセル　海外か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らの納期遅延</w:t>
                  </w:r>
                  <w:r w:rsidR="00370075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）</w:t>
                  </w:r>
                </w:p>
                <w:p w14:paraId="0DFD7AFC" w14:textId="77777777" w:rsidR="00A33C26" w:rsidRPr="00370075" w:rsidRDefault="00A33C26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20432FEC" w14:textId="55460ADF" w:rsidR="00A33C26" w:rsidRDefault="00A33C26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7B1BEFC4" w14:textId="77777777" w:rsidR="00191826" w:rsidRPr="0054134D" w:rsidRDefault="00191826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01639A35" w14:textId="77C940D5" w:rsidR="00A33C26" w:rsidRPr="0054134D" w:rsidRDefault="00191826" w:rsidP="00191826">
                  <w:pPr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具体的な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影響</w:t>
                  </w:r>
                  <w:r w:rsidR="00370075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の状況</w:t>
                  </w:r>
                </w:p>
                <w:p w14:paraId="08481137" w14:textId="0FB1633E" w:rsidR="00A33C26" w:rsidRDefault="00AE5B3E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（</w:t>
                  </w:r>
                  <w:r w:rsidR="00571A10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 xml:space="preserve">EX　</w:t>
                  </w:r>
                  <w:r w:rsidR="009A39B8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前</w:t>
                  </w:r>
                  <w:r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年対比50％売り上げ減少　納期未定の増加　）</w:t>
                  </w:r>
                </w:p>
                <w:p w14:paraId="598CF91A" w14:textId="77777777" w:rsidR="00191826" w:rsidRPr="0054134D" w:rsidRDefault="00191826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6F88B85B" w14:textId="77777777" w:rsidR="00A33C26" w:rsidRPr="0054134D" w:rsidRDefault="00A33C26" w:rsidP="00A33C26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6648D3B9" w14:textId="6B157E2E" w:rsidR="00A33C26" w:rsidRPr="0054134D" w:rsidRDefault="00A33C26" w:rsidP="00561FF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</w:tbl>
          <w:bookmarkEnd w:id="0"/>
          <w:p w14:paraId="3A2F3CF5" w14:textId="31B88454" w:rsidR="00A33C26" w:rsidRPr="0054134D" w:rsidRDefault="00A33C26" w:rsidP="009F31DB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【２】講じている対策</w:t>
            </w:r>
          </w:p>
          <w:tbl>
            <w:tblPr>
              <w:tblStyle w:val="a3"/>
              <w:tblW w:w="0" w:type="auto"/>
              <w:tblInd w:w="15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33C26" w:rsidRPr="0054134D" w14:paraId="4C6D4926" w14:textId="77777777" w:rsidTr="00A14058">
              <w:tc>
                <w:tcPr>
                  <w:tcW w:w="9355" w:type="dxa"/>
                </w:tcPr>
                <w:p w14:paraId="7D3087F4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■社員向け</w:t>
                  </w:r>
                </w:p>
                <w:p w14:paraId="49DC892F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5B97D81C" w14:textId="7EF3BBC2" w:rsidR="00A14058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6776F850" w14:textId="77777777" w:rsidR="00370075" w:rsidRPr="0054134D" w:rsidRDefault="00370075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</w:p>
                <w:p w14:paraId="6B4A97A4" w14:textId="72B7EC5F" w:rsidR="00A14058" w:rsidRPr="0054134D" w:rsidRDefault="00A14058" w:rsidP="00A14058">
                  <w:pPr>
                    <w:ind w:firstLineChars="100" w:firstLine="220"/>
                    <w:jc w:val="left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■対外</w:t>
                  </w:r>
                  <w:r w:rsidR="00571A10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的</w:t>
                  </w:r>
                </w:p>
                <w:p w14:paraId="0019C996" w14:textId="6E016784" w:rsidR="00A33C26" w:rsidRPr="0054134D" w:rsidRDefault="00A33C26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</w:p>
                <w:p w14:paraId="46ED169C" w14:textId="7D049FC5" w:rsidR="0030099A" w:rsidRDefault="0030099A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</w:p>
                <w:p w14:paraId="357256B5" w14:textId="77777777" w:rsidR="00571A10" w:rsidRDefault="00571A10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</w:p>
                <w:p w14:paraId="45C3B4D3" w14:textId="6F57D513" w:rsidR="00A14058" w:rsidRPr="00370075" w:rsidRDefault="00191826" w:rsidP="00370075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 w:rsidRPr="00370075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■今後</w:t>
                  </w:r>
                  <w:r w:rsidR="00AE5B3E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検討している</w:t>
                  </w:r>
                  <w:r w:rsidR="00370075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対策</w:t>
                  </w:r>
                </w:p>
                <w:p w14:paraId="53FB9630" w14:textId="5A20F232" w:rsidR="00A14058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</w:p>
                <w:p w14:paraId="3CF85FE6" w14:textId="77777777" w:rsidR="00370075" w:rsidRPr="0054134D" w:rsidRDefault="00370075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</w:p>
                <w:p w14:paraId="2C657CB0" w14:textId="75BD9F01" w:rsidR="00A14058" w:rsidRPr="0054134D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/>
                      <w:sz w:val="22"/>
                    </w:rPr>
                  </w:pPr>
                </w:p>
              </w:tc>
            </w:tr>
          </w:tbl>
          <w:p w14:paraId="120FA9C1" w14:textId="07D964CB" w:rsidR="004E4128" w:rsidRPr="0054134D" w:rsidRDefault="00A14058" w:rsidP="004E412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lastRenderedPageBreak/>
              <w:t>【３】行政や関係団体等へ要望したい事項など</w:t>
            </w:r>
          </w:p>
          <w:tbl>
            <w:tblPr>
              <w:tblStyle w:val="a3"/>
              <w:tblW w:w="0" w:type="auto"/>
              <w:tblInd w:w="15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14058" w:rsidRPr="0054134D" w14:paraId="41DDC3C2" w14:textId="77777777" w:rsidTr="0030099A">
              <w:tc>
                <w:tcPr>
                  <w:tcW w:w="9355" w:type="dxa"/>
                </w:tcPr>
                <w:p w14:paraId="34B5E9F9" w14:textId="6FE1D190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sz w:val="22"/>
                      <w:szCs w:val="24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sz w:val="22"/>
                      <w:szCs w:val="24"/>
                    </w:rPr>
                    <w:t>具体的な内容をご記入願います。</w:t>
                  </w:r>
                </w:p>
              </w:tc>
            </w:tr>
            <w:tr w:rsidR="00A14058" w:rsidRPr="0054134D" w14:paraId="369B1135" w14:textId="77777777" w:rsidTr="0030099A">
              <w:tc>
                <w:tcPr>
                  <w:tcW w:w="9355" w:type="dxa"/>
                </w:tcPr>
                <w:p w14:paraId="4EFE9B5A" w14:textId="755658BA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bCs/>
                      <w:sz w:val="22"/>
                    </w:rPr>
                    <w:t>１．金融面資金繰りなど</w:t>
                  </w:r>
                </w:p>
                <w:p w14:paraId="0C96D321" w14:textId="112E60B3" w:rsidR="0030099A" w:rsidRPr="0054134D" w:rsidRDefault="0030099A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3B405FFC" w14:textId="37E7C27B" w:rsidR="0030099A" w:rsidRPr="0054134D" w:rsidRDefault="0030099A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511CB3FC" w14:textId="77777777" w:rsidR="0030099A" w:rsidRPr="0054134D" w:rsidRDefault="0030099A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6C6348AB" w14:textId="77777777" w:rsidR="0030099A" w:rsidRPr="0054134D" w:rsidRDefault="0030099A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1D21D953" w14:textId="77777777" w:rsidR="00A14058" w:rsidRPr="0054134D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</w:tc>
            </w:tr>
            <w:tr w:rsidR="00A14058" w:rsidRPr="0054134D" w14:paraId="7C8CE064" w14:textId="77777777" w:rsidTr="0030099A">
              <w:tc>
                <w:tcPr>
                  <w:tcW w:w="9355" w:type="dxa"/>
                </w:tcPr>
                <w:p w14:paraId="2CA1236C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bCs/>
                      <w:sz w:val="22"/>
                    </w:rPr>
                    <w:t>２．雇用関係</w:t>
                  </w:r>
                </w:p>
                <w:p w14:paraId="654D73D9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14:paraId="67624943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14:paraId="40A16BBA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14:paraId="0BAE96FD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  <w:p w14:paraId="43E32846" w14:textId="77777777" w:rsidR="00A14058" w:rsidRPr="0054134D" w:rsidRDefault="00A14058" w:rsidP="00A14058">
                  <w:pPr>
                    <w:ind w:firstLineChars="100" w:firstLine="220"/>
                    <w:rPr>
                      <w:rFonts w:ascii="ＭＳ Ｐ明朝" w:eastAsia="ＭＳ Ｐ明朝" w:hAnsi="ＭＳ Ｐ明朝"/>
                      <w:sz w:val="22"/>
                    </w:rPr>
                  </w:pPr>
                </w:p>
              </w:tc>
            </w:tr>
            <w:tr w:rsidR="00A14058" w:rsidRPr="0054134D" w14:paraId="1E83E10D" w14:textId="77777777" w:rsidTr="0030099A">
              <w:tc>
                <w:tcPr>
                  <w:tcW w:w="9355" w:type="dxa"/>
                </w:tcPr>
                <w:p w14:paraId="44A9BA4E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bCs/>
                      <w:sz w:val="22"/>
                    </w:rPr>
                    <w:t>３．終息後の消費喚起策などについて意見</w:t>
                  </w:r>
                </w:p>
                <w:p w14:paraId="16C0C87E" w14:textId="77777777" w:rsidR="00A14058" w:rsidRPr="0054134D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131C3F1A" w14:textId="77777777" w:rsidR="00A14058" w:rsidRPr="0054134D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422A6D69" w14:textId="77777777" w:rsidR="00A14058" w:rsidRPr="0054134D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4850AFB0" w14:textId="77777777" w:rsidR="00A14058" w:rsidRPr="0054134D" w:rsidRDefault="00A14058" w:rsidP="0030099A">
                  <w:pPr>
                    <w:ind w:leftChars="100" w:left="210"/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151695F7" w14:textId="70B419DA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</w:tc>
            </w:tr>
            <w:tr w:rsidR="00A14058" w:rsidRPr="0054134D" w14:paraId="5B9EDE3E" w14:textId="77777777" w:rsidTr="0030099A">
              <w:tc>
                <w:tcPr>
                  <w:tcW w:w="9355" w:type="dxa"/>
                </w:tcPr>
                <w:p w14:paraId="360AAD58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  <w:r w:rsidRPr="0054134D">
                    <w:rPr>
                      <w:rFonts w:ascii="ＭＳ Ｐ明朝" w:eastAsia="ＭＳ Ｐ明朝" w:hAnsi="ＭＳ Ｐ明朝" w:hint="eastAsia"/>
                      <w:bCs/>
                      <w:sz w:val="22"/>
                    </w:rPr>
                    <w:t>４．全体的な対策</w:t>
                  </w:r>
                </w:p>
                <w:p w14:paraId="314ED0B0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5DF34FC3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0FB3A7A9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2D387E4E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4D343E8A" w14:textId="77777777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  <w:p w14:paraId="5D6DE2B3" w14:textId="6B523E7D" w:rsidR="00A14058" w:rsidRPr="0054134D" w:rsidRDefault="00A14058" w:rsidP="00A14058">
                  <w:pPr>
                    <w:rPr>
                      <w:rFonts w:ascii="ＭＳ Ｐ明朝" w:eastAsia="ＭＳ Ｐ明朝" w:hAnsi="ＭＳ Ｐ明朝"/>
                      <w:bCs/>
                      <w:sz w:val="22"/>
                    </w:rPr>
                  </w:pPr>
                </w:p>
              </w:tc>
            </w:tr>
          </w:tbl>
          <w:p w14:paraId="0BFF7B6B" w14:textId="7FD3BAEA" w:rsidR="00A14058" w:rsidRPr="0054134D" w:rsidRDefault="00A14058" w:rsidP="00A1405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54134D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【４】その他ご意見</w:t>
            </w:r>
            <w:r w:rsidR="0037007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商工会議所への要望など</w:t>
            </w:r>
          </w:p>
          <w:tbl>
            <w:tblPr>
              <w:tblStyle w:val="a3"/>
              <w:tblW w:w="0" w:type="auto"/>
              <w:tblInd w:w="15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A14058" w:rsidRPr="0054134D" w14:paraId="232FCEDE" w14:textId="77777777" w:rsidTr="00A14058">
              <w:tc>
                <w:tcPr>
                  <w:tcW w:w="9355" w:type="dxa"/>
                </w:tcPr>
                <w:p w14:paraId="71095CA9" w14:textId="34553073" w:rsidR="00A14058" w:rsidRPr="0054134D" w:rsidRDefault="00A14058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  <w:p w14:paraId="433085C4" w14:textId="37888FD0" w:rsidR="0030099A" w:rsidRPr="0054134D" w:rsidRDefault="0030099A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  <w:p w14:paraId="0D01EFB7" w14:textId="77777777" w:rsidR="0030099A" w:rsidRPr="0054134D" w:rsidRDefault="0030099A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  <w:p w14:paraId="75B5819B" w14:textId="77777777" w:rsidR="00A14058" w:rsidRPr="0054134D" w:rsidRDefault="00A14058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  <w:p w14:paraId="7F7D12C0" w14:textId="77777777" w:rsidR="00A14058" w:rsidRPr="0054134D" w:rsidRDefault="00A14058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  <w:p w14:paraId="3E58B4DD" w14:textId="77777777" w:rsidR="00A14058" w:rsidRPr="0054134D" w:rsidRDefault="00A14058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  <w:p w14:paraId="48ACAB2E" w14:textId="3E898FA6" w:rsidR="00A14058" w:rsidRPr="0054134D" w:rsidRDefault="00A14058" w:rsidP="004E4128">
                  <w:pPr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889A467" w14:textId="77777777" w:rsidR="00A624DA" w:rsidRPr="0054134D" w:rsidRDefault="00A624DA" w:rsidP="00DD788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16BB3AE7" w14:textId="77777777" w:rsidR="00A14058" w:rsidRDefault="00DD788E" w:rsidP="00A86D0F">
      <w:pPr>
        <w:rPr>
          <w:szCs w:val="21"/>
        </w:rPr>
      </w:pPr>
      <w:r w:rsidRPr="00DD788E">
        <w:rPr>
          <w:rFonts w:hint="eastAsia"/>
          <w:szCs w:val="21"/>
        </w:rPr>
        <w:lastRenderedPageBreak/>
        <w:t>お答えいただいた</w:t>
      </w:r>
      <w:r w:rsidR="0022593E">
        <w:rPr>
          <w:rFonts w:hint="eastAsia"/>
          <w:szCs w:val="21"/>
        </w:rPr>
        <w:t>内容</w:t>
      </w:r>
      <w:r>
        <w:rPr>
          <w:rFonts w:hint="eastAsia"/>
          <w:szCs w:val="21"/>
        </w:rPr>
        <w:t>や意見を</w:t>
      </w:r>
      <w:r w:rsidRPr="00DD788E">
        <w:rPr>
          <w:rFonts w:hint="eastAsia"/>
          <w:szCs w:val="21"/>
        </w:rPr>
        <w:t>、</w:t>
      </w:r>
      <w:r w:rsidR="00B87798">
        <w:rPr>
          <w:rFonts w:hint="eastAsia"/>
          <w:szCs w:val="21"/>
        </w:rPr>
        <w:t>了解なく</w:t>
      </w:r>
      <w:r w:rsidR="00A86D0F">
        <w:rPr>
          <w:rFonts w:hint="eastAsia"/>
          <w:szCs w:val="21"/>
        </w:rPr>
        <w:t>個別に</w:t>
      </w:r>
      <w:r>
        <w:rPr>
          <w:rFonts w:hint="eastAsia"/>
          <w:szCs w:val="21"/>
        </w:rPr>
        <w:t>公開</w:t>
      </w:r>
      <w:r w:rsidRPr="00DD788E">
        <w:rPr>
          <w:rFonts w:hint="eastAsia"/>
          <w:szCs w:val="21"/>
        </w:rPr>
        <w:t>することはありません。</w:t>
      </w:r>
    </w:p>
    <w:p w14:paraId="344231B7" w14:textId="30B45DD1" w:rsidR="00DD788E" w:rsidRPr="00DD788E" w:rsidRDefault="00571A10" w:rsidP="00A86D0F">
      <w:pPr>
        <w:rPr>
          <w:szCs w:val="21"/>
        </w:rPr>
      </w:pPr>
      <w:r>
        <w:rPr>
          <w:rFonts w:hint="eastAsia"/>
          <w:szCs w:val="21"/>
        </w:rPr>
        <w:t>状況把握と</w:t>
      </w:r>
      <w:r w:rsidR="00A14058">
        <w:rPr>
          <w:rFonts w:hint="eastAsia"/>
          <w:szCs w:val="21"/>
        </w:rPr>
        <w:t>要望のための資料として活用させていただきます。</w:t>
      </w:r>
      <w:r w:rsidR="000C08CC">
        <w:rPr>
          <w:rFonts w:hint="eastAsia"/>
          <w:szCs w:val="21"/>
        </w:rPr>
        <w:t xml:space="preserve">　　　　　　　</w:t>
      </w:r>
      <w:bookmarkStart w:id="1" w:name="_GoBack"/>
      <w:bookmarkEnd w:id="1"/>
      <w:r w:rsidR="000C08CC">
        <w:rPr>
          <w:rFonts w:hint="eastAsia"/>
          <w:szCs w:val="21"/>
        </w:rPr>
        <w:t>回答日　　月　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13"/>
        <w:gridCol w:w="8476"/>
      </w:tblGrid>
      <w:tr w:rsidR="00DD788E" w14:paraId="2A370EF8" w14:textId="77777777" w:rsidTr="00BD4CDB">
        <w:trPr>
          <w:trHeight w:val="646"/>
        </w:trPr>
        <w:tc>
          <w:tcPr>
            <w:tcW w:w="1413" w:type="dxa"/>
          </w:tcPr>
          <w:p w14:paraId="6A79FCB0" w14:textId="77777777" w:rsidR="00DD788E" w:rsidRDefault="00DD788E" w:rsidP="00DD788E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8476" w:type="dxa"/>
          </w:tcPr>
          <w:p w14:paraId="64DFE984" w14:textId="77777777" w:rsidR="00701927" w:rsidRDefault="00701927" w:rsidP="00DD788E">
            <w:pPr>
              <w:spacing w:line="276" w:lineRule="auto"/>
              <w:rPr>
                <w:sz w:val="24"/>
                <w:szCs w:val="24"/>
              </w:rPr>
            </w:pPr>
          </w:p>
          <w:p w14:paraId="7D0E5746" w14:textId="59673171" w:rsidR="00AA313D" w:rsidRPr="00B87798" w:rsidRDefault="00370075" w:rsidP="0037007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業種（　　　　　　　　　　　　　　　　　　　　　　）</w:t>
            </w:r>
          </w:p>
        </w:tc>
      </w:tr>
      <w:tr w:rsidR="00DD788E" w14:paraId="4D1DB063" w14:textId="77777777" w:rsidTr="00BD4CDB">
        <w:trPr>
          <w:trHeight w:val="491"/>
        </w:trPr>
        <w:tc>
          <w:tcPr>
            <w:tcW w:w="1413" w:type="dxa"/>
          </w:tcPr>
          <w:p w14:paraId="1D46015C" w14:textId="18BC6DB6" w:rsidR="00DD788E" w:rsidRDefault="00BD4CDB" w:rsidP="00BD4CD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</w:t>
            </w:r>
            <w:r w:rsidR="00DD788E">
              <w:rPr>
                <w:rFonts w:hint="eastAsia"/>
                <w:sz w:val="24"/>
                <w:szCs w:val="24"/>
              </w:rPr>
              <w:t>回答者</w:t>
            </w:r>
          </w:p>
        </w:tc>
        <w:tc>
          <w:tcPr>
            <w:tcW w:w="8476" w:type="dxa"/>
          </w:tcPr>
          <w:p w14:paraId="21AEE1EB" w14:textId="77777777" w:rsidR="00DD788E" w:rsidRPr="00701927" w:rsidRDefault="00A86D0F" w:rsidP="00DD788E">
            <w:pPr>
              <w:spacing w:line="276" w:lineRule="auto"/>
              <w:rPr>
                <w:sz w:val="22"/>
              </w:rPr>
            </w:pPr>
            <w:r w:rsidRPr="00701927">
              <w:rPr>
                <w:rFonts w:hint="eastAsia"/>
                <w:sz w:val="22"/>
              </w:rPr>
              <w:t>お名前　　　　　　　　　　　　　　電話</w:t>
            </w:r>
            <w:r w:rsidR="00DD788E" w:rsidRPr="00701927">
              <w:rPr>
                <w:rFonts w:hint="eastAsia"/>
                <w:sz w:val="22"/>
              </w:rPr>
              <w:t>番号</w:t>
            </w:r>
          </w:p>
        </w:tc>
      </w:tr>
    </w:tbl>
    <w:p w14:paraId="0704B2C4" w14:textId="0F76EDA4" w:rsidR="00873A04" w:rsidRDefault="000547E1" w:rsidP="00DD788E">
      <w:pPr>
        <w:jc w:val="right"/>
        <w:rPr>
          <w:sz w:val="22"/>
        </w:rPr>
      </w:pPr>
      <w:r w:rsidRPr="00C51B99">
        <w:rPr>
          <w:rFonts w:hint="eastAsia"/>
          <w:sz w:val="22"/>
        </w:rPr>
        <w:t>天童商工会議所</w:t>
      </w:r>
      <w:r w:rsidR="00C25C0F">
        <w:rPr>
          <w:rFonts w:hint="eastAsia"/>
          <w:sz w:val="22"/>
        </w:rPr>
        <w:t xml:space="preserve">　</w:t>
      </w:r>
      <w:r w:rsidRPr="00C51B99">
        <w:rPr>
          <w:rFonts w:hint="eastAsia"/>
          <w:sz w:val="22"/>
        </w:rPr>
        <w:t>℡</w:t>
      </w:r>
      <w:r w:rsidRPr="00C51B99">
        <w:rPr>
          <w:rFonts w:hint="eastAsia"/>
          <w:sz w:val="22"/>
        </w:rPr>
        <w:t>023-654-3511</w:t>
      </w:r>
      <w:r w:rsidRPr="00C51B99">
        <w:rPr>
          <w:rFonts w:hint="eastAsia"/>
          <w:sz w:val="22"/>
        </w:rPr>
        <w:t xml:space="preserve">　</w:t>
      </w:r>
      <w:r w:rsidRPr="00C51B99">
        <w:rPr>
          <w:rFonts w:hint="eastAsia"/>
          <w:sz w:val="22"/>
        </w:rPr>
        <w:t>FAX</w:t>
      </w:r>
      <w:r w:rsidR="00701927">
        <w:rPr>
          <w:rFonts w:hint="eastAsia"/>
          <w:sz w:val="22"/>
        </w:rPr>
        <w:t>023-</w:t>
      </w:r>
      <w:r w:rsidRPr="00C51B99">
        <w:rPr>
          <w:rFonts w:hint="eastAsia"/>
          <w:sz w:val="22"/>
        </w:rPr>
        <w:t>654-7481</w:t>
      </w:r>
    </w:p>
    <w:p w14:paraId="5A4AB2C9" w14:textId="21C88149" w:rsidR="00701927" w:rsidRPr="00AE5B3E" w:rsidRDefault="00AE5B3E" w:rsidP="00DD788E">
      <w:pPr>
        <w:jc w:val="right"/>
        <w:rPr>
          <w:sz w:val="22"/>
        </w:rPr>
      </w:pPr>
      <w:r w:rsidRPr="00AE5B3E">
        <w:rPr>
          <w:rFonts w:ascii="ＭＳ Ｐ明朝" w:eastAsia="ＭＳ Ｐ明朝" w:hAnsi="ＭＳ Ｐ明朝" w:hint="eastAsia"/>
          <w:sz w:val="22"/>
        </w:rPr>
        <w:t>新型コロナウイルスに関する「経営相談窓口」を設置します。平日9:00～17:00</w:t>
      </w:r>
    </w:p>
    <w:sectPr w:rsidR="00701927" w:rsidRPr="00AE5B3E" w:rsidSect="00701927">
      <w:footerReference w:type="default" r:id="rId6"/>
      <w:pgSz w:w="11906" w:h="16838" w:code="9"/>
      <w:pgMar w:top="454" w:right="1134" w:bottom="340" w:left="1418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3739" w14:textId="77777777" w:rsidR="004C2DB2" w:rsidRDefault="004C2DB2" w:rsidP="00DD788E">
      <w:r>
        <w:separator/>
      </w:r>
    </w:p>
  </w:endnote>
  <w:endnote w:type="continuationSeparator" w:id="0">
    <w:p w14:paraId="5E61EAD5" w14:textId="77777777" w:rsidR="004C2DB2" w:rsidRDefault="004C2DB2" w:rsidP="00DD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4A2F" w14:textId="071090E7" w:rsidR="00701927" w:rsidRPr="00701927" w:rsidRDefault="00701927" w:rsidP="00701927">
    <w:pPr>
      <w:jc w:val="right"/>
      <w:rPr>
        <w:sz w:val="12"/>
        <w:szCs w:val="12"/>
      </w:rPr>
    </w:pPr>
    <w:r w:rsidRPr="00701927">
      <w:rPr>
        <w:sz w:val="12"/>
        <w:szCs w:val="12"/>
      </w:rPr>
      <w:fldChar w:fldCharType="begin"/>
    </w:r>
    <w:r w:rsidRPr="00701927">
      <w:rPr>
        <w:sz w:val="12"/>
        <w:szCs w:val="12"/>
      </w:rPr>
      <w:instrText xml:space="preserve"> DATE \@ "M/d/yyyy" </w:instrText>
    </w:r>
    <w:r w:rsidRPr="00701927">
      <w:rPr>
        <w:sz w:val="12"/>
        <w:szCs w:val="12"/>
      </w:rPr>
      <w:fldChar w:fldCharType="separate"/>
    </w:r>
    <w:r w:rsidR="000C08CC">
      <w:rPr>
        <w:noProof/>
        <w:sz w:val="12"/>
        <w:szCs w:val="12"/>
      </w:rPr>
      <w:t>3/30/2020</w:t>
    </w:r>
    <w:r w:rsidRPr="0070192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E0788" w14:textId="77777777" w:rsidR="004C2DB2" w:rsidRDefault="004C2DB2" w:rsidP="00DD788E">
      <w:r>
        <w:separator/>
      </w:r>
    </w:p>
  </w:footnote>
  <w:footnote w:type="continuationSeparator" w:id="0">
    <w:p w14:paraId="431C1695" w14:textId="77777777" w:rsidR="004C2DB2" w:rsidRDefault="004C2DB2" w:rsidP="00DD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7E1"/>
    <w:rsid w:val="0003150B"/>
    <w:rsid w:val="000547E1"/>
    <w:rsid w:val="00073878"/>
    <w:rsid w:val="000C08CC"/>
    <w:rsid w:val="000C2C7C"/>
    <w:rsid w:val="000F6CB6"/>
    <w:rsid w:val="0013749B"/>
    <w:rsid w:val="00164A4A"/>
    <w:rsid w:val="00170216"/>
    <w:rsid w:val="00191826"/>
    <w:rsid w:val="0022593E"/>
    <w:rsid w:val="00260D88"/>
    <w:rsid w:val="00261557"/>
    <w:rsid w:val="0030099A"/>
    <w:rsid w:val="00324A32"/>
    <w:rsid w:val="00333BB8"/>
    <w:rsid w:val="00335F5F"/>
    <w:rsid w:val="00370075"/>
    <w:rsid w:val="00384005"/>
    <w:rsid w:val="00400122"/>
    <w:rsid w:val="00403F51"/>
    <w:rsid w:val="004076A1"/>
    <w:rsid w:val="0044072A"/>
    <w:rsid w:val="00447A76"/>
    <w:rsid w:val="004C2DB2"/>
    <w:rsid w:val="004E4128"/>
    <w:rsid w:val="00507C67"/>
    <w:rsid w:val="00522F21"/>
    <w:rsid w:val="00540690"/>
    <w:rsid w:val="0054134D"/>
    <w:rsid w:val="00561FFB"/>
    <w:rsid w:val="00570616"/>
    <w:rsid w:val="00571A10"/>
    <w:rsid w:val="005D129C"/>
    <w:rsid w:val="005E4FA1"/>
    <w:rsid w:val="00642315"/>
    <w:rsid w:val="00701927"/>
    <w:rsid w:val="007605E1"/>
    <w:rsid w:val="00777EB0"/>
    <w:rsid w:val="00805FB8"/>
    <w:rsid w:val="00866F0F"/>
    <w:rsid w:val="00873A04"/>
    <w:rsid w:val="009849CC"/>
    <w:rsid w:val="009A39B8"/>
    <w:rsid w:val="009A6E68"/>
    <w:rsid w:val="009B25B0"/>
    <w:rsid w:val="00A14058"/>
    <w:rsid w:val="00A276E7"/>
    <w:rsid w:val="00A33C26"/>
    <w:rsid w:val="00A624DA"/>
    <w:rsid w:val="00A80E2D"/>
    <w:rsid w:val="00A86D0F"/>
    <w:rsid w:val="00AA313D"/>
    <w:rsid w:val="00AA7EC2"/>
    <w:rsid w:val="00AC2F98"/>
    <w:rsid w:val="00AE5B3E"/>
    <w:rsid w:val="00B87798"/>
    <w:rsid w:val="00BA0710"/>
    <w:rsid w:val="00BD4CDB"/>
    <w:rsid w:val="00C23DAC"/>
    <w:rsid w:val="00C25C0F"/>
    <w:rsid w:val="00C51B99"/>
    <w:rsid w:val="00CF3A42"/>
    <w:rsid w:val="00DD788E"/>
    <w:rsid w:val="00DF05D4"/>
    <w:rsid w:val="00E6185F"/>
    <w:rsid w:val="00EE5E78"/>
    <w:rsid w:val="00F06ED3"/>
    <w:rsid w:val="00F1464A"/>
    <w:rsid w:val="00F26B67"/>
    <w:rsid w:val="00F5458F"/>
    <w:rsid w:val="00F8791E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191F41D"/>
  <w15:docId w15:val="{22EA186B-1FFE-48C0-9266-496CAAD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7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88E"/>
  </w:style>
  <w:style w:type="paragraph" w:styleId="a8">
    <w:name w:val="footer"/>
    <w:basedOn w:val="a"/>
    <w:link w:val="a9"/>
    <w:uiPriority w:val="99"/>
    <w:unhideWhenUsed/>
    <w:rsid w:val="00DD78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88E"/>
  </w:style>
  <w:style w:type="character" w:styleId="aa">
    <w:name w:val="Hyperlink"/>
    <w:basedOn w:val="a0"/>
    <w:uiPriority w:val="99"/>
    <w:unhideWhenUsed/>
    <w:rsid w:val="00561FF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1FFB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0C08CC"/>
  </w:style>
  <w:style w:type="character" w:customStyle="1" w:styleId="ad">
    <w:name w:val="日付 (文字)"/>
    <w:basedOn w:val="a0"/>
    <w:link w:val="ac"/>
    <w:uiPriority w:val="99"/>
    <w:semiHidden/>
    <w:rsid w:val="000C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senoj</dc:creator>
  <cp:lastModifiedBy>商工会議所 天童</cp:lastModifiedBy>
  <cp:revision>5</cp:revision>
  <cp:lastPrinted>2020-03-14T07:35:00Z</cp:lastPrinted>
  <dcterms:created xsi:type="dcterms:W3CDTF">2020-03-14T07:22:00Z</dcterms:created>
  <dcterms:modified xsi:type="dcterms:W3CDTF">2020-03-30T08:03:00Z</dcterms:modified>
</cp:coreProperties>
</file>